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69C1E67" w14:textId="77777777" w:rsidR="00BF4B2F" w:rsidRDefault="001D0FC6" w:rsidP="007E28E7">
      <w:pPr>
        <w:spacing w:after="200" w:line="288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ANEXO II</w:t>
      </w:r>
    </w:p>
    <w:p w14:paraId="3E4735C7" w14:textId="77777777" w:rsidR="00BF4B2F" w:rsidRDefault="001D0FC6" w:rsidP="007E28E7">
      <w:pPr>
        <w:spacing w:after="200" w:line="288" w:lineRule="auto"/>
        <w:jc w:val="center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DOCUMENTACIÓN A PRESENTAR CON LA SOLICITUD DE SUBVENCIÓN</w:t>
      </w:r>
    </w:p>
    <w:p w14:paraId="4FC85E2E" w14:textId="42736E69" w:rsidR="00BF4B2F" w:rsidRDefault="005C6468" w:rsidP="007E28E7">
      <w:pPr>
        <w:spacing w:before="120"/>
        <w:ind w:left="426" w:hanging="426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Cambria" w:eastAsia="Cambria" w:hAnsi="Cambria" w:cs="Cambria"/>
            <w:sz w:val="22"/>
            <w:szCs w:val="22"/>
          </w:rPr>
          <w:id w:val="409433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</w:sdtContent>
      </w:sdt>
      <w:r w:rsidR="001D0FC6">
        <w:rPr>
          <w:rFonts w:ascii="Cambria" w:eastAsia="Cambria" w:hAnsi="Cambria" w:cs="Cambria"/>
          <w:sz w:val="22"/>
          <w:szCs w:val="22"/>
        </w:rPr>
        <w:tab/>
      </w:r>
      <w:r w:rsidR="005D032F" w:rsidRPr="005D032F">
        <w:rPr>
          <w:rFonts w:ascii="Cambria" w:eastAsia="Cambria" w:hAnsi="Cambria" w:cs="Cambria"/>
          <w:sz w:val="22"/>
          <w:szCs w:val="22"/>
        </w:rPr>
        <w:t>Solicitud de la subvención debidamente cumplimentada y firmada (Anexo I)</w:t>
      </w:r>
    </w:p>
    <w:p w14:paraId="4D51723D" w14:textId="69E95B39" w:rsidR="005D032F" w:rsidRPr="005D032F" w:rsidRDefault="005C6468" w:rsidP="007E28E7">
      <w:pPr>
        <w:spacing w:before="120"/>
        <w:ind w:left="426" w:hanging="426"/>
        <w:rPr>
          <w:rFonts w:ascii="Cambria" w:eastAsia="Cambria" w:hAnsi="Cambria" w:cs="Cambria"/>
          <w:sz w:val="20"/>
          <w:szCs w:val="20"/>
        </w:rPr>
      </w:pPr>
      <w:sdt>
        <w:sdtPr>
          <w:rPr>
            <w:rFonts w:ascii="Cambria" w:eastAsia="Cambria" w:hAnsi="Cambria" w:cs="Cambria"/>
            <w:sz w:val="22"/>
            <w:szCs w:val="22"/>
          </w:rPr>
          <w:id w:val="-87702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</w:sdtContent>
      </w:sdt>
      <w:r>
        <w:rPr>
          <w:rFonts w:ascii="MS Gothic" w:eastAsia="MS Gothic" w:hAnsi="MS Gothic" w:cs="MS Gothic"/>
          <w:sz w:val="20"/>
          <w:szCs w:val="20"/>
        </w:rPr>
        <w:t xml:space="preserve">  </w:t>
      </w:r>
      <w:r w:rsidR="005D032F">
        <w:rPr>
          <w:rFonts w:ascii="Cambria" w:eastAsia="Cambria" w:hAnsi="Cambria" w:cs="Cambria"/>
          <w:sz w:val="22"/>
          <w:szCs w:val="22"/>
        </w:rPr>
        <w:t>Documentos acreditativos de la personalidad del solicitante y, en su caso, de la representación de quien actuará en su nombre. A tales efectos deberá aportarse:</w:t>
      </w:r>
    </w:p>
    <w:p w14:paraId="54D1F987" w14:textId="77777777" w:rsidR="00BF4B2F" w:rsidRDefault="001D0FC6" w:rsidP="007E28E7">
      <w:pPr>
        <w:spacing w:before="120"/>
        <w:ind w:left="426"/>
        <w:rPr>
          <w:rFonts w:ascii="Cambria" w:eastAsia="Cambria" w:hAnsi="Cambria" w:cs="Cambria"/>
          <w:sz w:val="22"/>
          <w:szCs w:val="22"/>
          <w:u w:val="single"/>
        </w:rPr>
      </w:pPr>
      <w:r>
        <w:rPr>
          <w:rFonts w:ascii="Cambria" w:eastAsia="Cambria" w:hAnsi="Cambria" w:cs="Cambria"/>
          <w:sz w:val="22"/>
          <w:szCs w:val="22"/>
          <w:u w:val="single"/>
        </w:rPr>
        <w:t>Si es persona física:</w:t>
      </w:r>
    </w:p>
    <w:p w14:paraId="165EA2B0" w14:textId="6776DC85" w:rsidR="00BF4B2F" w:rsidRDefault="005C6468" w:rsidP="007E28E7">
      <w:pPr>
        <w:spacing w:before="120"/>
        <w:ind w:left="1134" w:hanging="425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Cambria" w:eastAsia="Cambria" w:hAnsi="Cambria" w:cs="Cambria"/>
            <w:sz w:val="22"/>
            <w:szCs w:val="22"/>
          </w:rPr>
          <w:id w:val="-757365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</w:sdtContent>
      </w:sdt>
      <w:r w:rsidR="001D0FC6">
        <w:rPr>
          <w:rFonts w:ascii="Cambria" w:eastAsia="Cambria" w:hAnsi="Cambria" w:cs="Cambria"/>
          <w:sz w:val="22"/>
          <w:szCs w:val="22"/>
        </w:rPr>
        <w:tab/>
        <w:t>D.N.I. en vigor</w:t>
      </w:r>
      <w:r w:rsidR="005D032F" w:rsidRPr="005D032F">
        <w:t xml:space="preserve"> </w:t>
      </w:r>
      <w:r w:rsidR="005D032F" w:rsidRPr="005D032F">
        <w:rPr>
          <w:rFonts w:ascii="Cambria" w:eastAsia="Cambria" w:hAnsi="Cambria" w:cs="Cambria"/>
          <w:sz w:val="22"/>
          <w:szCs w:val="22"/>
        </w:rPr>
        <w:t>o documento similar identificativo de la personalidad</w:t>
      </w:r>
      <w:r w:rsidR="001D0FC6">
        <w:rPr>
          <w:rFonts w:ascii="Cambria" w:eastAsia="Cambria" w:hAnsi="Cambria" w:cs="Cambria"/>
          <w:sz w:val="22"/>
          <w:szCs w:val="22"/>
        </w:rPr>
        <w:t>.</w:t>
      </w:r>
    </w:p>
    <w:p w14:paraId="4793E9F7" w14:textId="77777777" w:rsidR="00BF4B2F" w:rsidRDefault="001D0FC6" w:rsidP="007E28E7">
      <w:pPr>
        <w:spacing w:before="120"/>
        <w:ind w:left="426"/>
        <w:rPr>
          <w:rFonts w:ascii="Cambria" w:eastAsia="Cambria" w:hAnsi="Cambria" w:cs="Cambria"/>
          <w:sz w:val="22"/>
          <w:szCs w:val="22"/>
          <w:u w:val="single"/>
        </w:rPr>
      </w:pPr>
      <w:r>
        <w:rPr>
          <w:rFonts w:ascii="Cambria" w:eastAsia="Cambria" w:hAnsi="Cambria" w:cs="Cambria"/>
          <w:sz w:val="22"/>
          <w:szCs w:val="22"/>
          <w:u w:val="single"/>
        </w:rPr>
        <w:t>Si es persona jurídica:</w:t>
      </w:r>
    </w:p>
    <w:p w14:paraId="10839322" w14:textId="1D650637" w:rsidR="00BF4B2F" w:rsidRDefault="005C6468" w:rsidP="007E28E7">
      <w:pPr>
        <w:spacing w:before="120"/>
        <w:ind w:left="1134" w:hanging="425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Cambria" w:eastAsia="Cambria" w:hAnsi="Cambria" w:cs="Cambria"/>
            <w:sz w:val="22"/>
            <w:szCs w:val="22"/>
          </w:rPr>
          <w:id w:val="-1495342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</w:sdtContent>
      </w:sdt>
      <w:r w:rsidR="00426A2A">
        <w:rPr>
          <w:rFonts w:ascii="MS Gothic" w:eastAsia="MS Gothic" w:hAnsi="MS Gothic" w:cs="MS Gothic"/>
          <w:sz w:val="16"/>
          <w:szCs w:val="16"/>
        </w:rPr>
        <w:tab/>
      </w:r>
      <w:r w:rsidR="001D0FC6">
        <w:rPr>
          <w:rFonts w:ascii="Cambria" w:eastAsia="Cambria" w:hAnsi="Cambria" w:cs="Cambria"/>
          <w:sz w:val="22"/>
          <w:szCs w:val="22"/>
        </w:rPr>
        <w:t>C.I.F.</w:t>
      </w:r>
    </w:p>
    <w:p w14:paraId="5C334558" w14:textId="4E8D8AA0" w:rsidR="00BF4B2F" w:rsidRDefault="005C6468" w:rsidP="007E28E7">
      <w:pPr>
        <w:spacing w:before="120"/>
        <w:ind w:left="1134" w:hanging="425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Cambria" w:eastAsia="Cambria" w:hAnsi="Cambria" w:cs="Cambria"/>
            <w:sz w:val="22"/>
            <w:szCs w:val="22"/>
          </w:rPr>
          <w:id w:val="637066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</w:sdtContent>
      </w:sdt>
      <w:r w:rsidR="001D0FC6">
        <w:rPr>
          <w:rFonts w:ascii="Cambria" w:eastAsia="Cambria" w:hAnsi="Cambria" w:cs="Cambria"/>
          <w:sz w:val="22"/>
          <w:szCs w:val="22"/>
        </w:rPr>
        <w:tab/>
        <w:t>Escrituras y/o acuerdo de constitución;</w:t>
      </w:r>
      <w:r w:rsidR="009229B9">
        <w:rPr>
          <w:rFonts w:ascii="Cambria" w:eastAsia="Cambria" w:hAnsi="Cambria" w:cs="Cambria"/>
          <w:sz w:val="22"/>
          <w:szCs w:val="22"/>
        </w:rPr>
        <w:t xml:space="preserve"> </w:t>
      </w:r>
      <w:r w:rsidR="001D0FC6">
        <w:rPr>
          <w:rFonts w:ascii="Cambria" w:eastAsia="Cambria" w:hAnsi="Cambria" w:cs="Cambria"/>
          <w:sz w:val="22"/>
          <w:szCs w:val="22"/>
        </w:rPr>
        <w:t>Estatutos y sus modificaciones, en su caso.</w:t>
      </w:r>
    </w:p>
    <w:p w14:paraId="35F81544" w14:textId="10870E8F" w:rsidR="00BF4B2F" w:rsidRDefault="005C6468" w:rsidP="007E28E7">
      <w:pPr>
        <w:spacing w:before="120"/>
        <w:ind w:left="1134" w:hanging="425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Cambria" w:eastAsia="Cambria" w:hAnsi="Cambria" w:cs="Cambria"/>
            <w:sz w:val="22"/>
            <w:szCs w:val="22"/>
          </w:rPr>
          <w:id w:val="765891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</w:sdtContent>
      </w:sdt>
      <w:r w:rsidR="001D0FC6">
        <w:rPr>
          <w:rFonts w:ascii="Cambria" w:eastAsia="Cambria" w:hAnsi="Cambria" w:cs="Cambria"/>
          <w:sz w:val="22"/>
          <w:szCs w:val="22"/>
        </w:rPr>
        <w:tab/>
        <w:t xml:space="preserve">D.N.I. en vigor </w:t>
      </w:r>
      <w:r w:rsidR="005D032F" w:rsidRPr="005D032F">
        <w:rPr>
          <w:rFonts w:ascii="Cambria" w:eastAsia="Cambria" w:hAnsi="Cambria" w:cs="Cambria"/>
          <w:sz w:val="22"/>
          <w:szCs w:val="22"/>
        </w:rPr>
        <w:t>o documento similar identificativo de la personalidad</w:t>
      </w:r>
      <w:r w:rsidR="005D032F">
        <w:rPr>
          <w:rFonts w:ascii="Cambria" w:eastAsia="Cambria" w:hAnsi="Cambria" w:cs="Cambria"/>
          <w:sz w:val="22"/>
          <w:szCs w:val="22"/>
        </w:rPr>
        <w:t xml:space="preserve"> </w:t>
      </w:r>
      <w:r w:rsidR="001D0FC6">
        <w:rPr>
          <w:rFonts w:ascii="Cambria" w:eastAsia="Cambria" w:hAnsi="Cambria" w:cs="Cambria"/>
          <w:sz w:val="22"/>
          <w:szCs w:val="22"/>
        </w:rPr>
        <w:t>del representante</w:t>
      </w:r>
      <w:r w:rsidR="005D032F">
        <w:rPr>
          <w:rFonts w:ascii="Cambria" w:eastAsia="Cambria" w:hAnsi="Cambria" w:cs="Cambria"/>
          <w:sz w:val="22"/>
          <w:szCs w:val="22"/>
        </w:rPr>
        <w:t xml:space="preserve"> legal de la sociedad.</w:t>
      </w:r>
    </w:p>
    <w:p w14:paraId="09549272" w14:textId="7D5DA0A9" w:rsidR="00BF4B2F" w:rsidRDefault="005C6468" w:rsidP="007E28E7">
      <w:pPr>
        <w:spacing w:before="120"/>
        <w:ind w:left="1134" w:hanging="425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Cambria" w:eastAsia="Cambria" w:hAnsi="Cambria" w:cs="Cambria"/>
            <w:sz w:val="22"/>
            <w:szCs w:val="22"/>
          </w:rPr>
          <w:id w:val="-503433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</w:sdtContent>
      </w:sdt>
      <w:r w:rsidR="001D0FC6">
        <w:rPr>
          <w:rFonts w:ascii="Cambria" w:eastAsia="Cambria" w:hAnsi="Cambria" w:cs="Cambria"/>
          <w:sz w:val="22"/>
          <w:szCs w:val="22"/>
        </w:rPr>
        <w:tab/>
        <w:t xml:space="preserve">Acreditación de su representación, que podrá realizarse por cualquiera de los siguientes medios: </w:t>
      </w:r>
      <w:r w:rsidR="00A54035">
        <w:rPr>
          <w:rFonts w:ascii="Cambria" w:eastAsia="Cambria" w:hAnsi="Cambria" w:cs="Cambria"/>
          <w:sz w:val="22"/>
          <w:szCs w:val="22"/>
        </w:rPr>
        <w:t>Escritura pública, p</w:t>
      </w:r>
      <w:r w:rsidR="001D0FC6">
        <w:rPr>
          <w:rFonts w:ascii="Cambria" w:eastAsia="Cambria" w:hAnsi="Cambria" w:cs="Cambria"/>
          <w:sz w:val="22"/>
          <w:szCs w:val="22"/>
        </w:rPr>
        <w:t>oder notarial, documento del órgano directivo de la Entidad que le acredite como representante, o por cualquier medio válido en derecho que deje constancia fidedigna.</w:t>
      </w:r>
    </w:p>
    <w:p w14:paraId="73965C57" w14:textId="77777777" w:rsidR="009229B9" w:rsidRPr="009229B9" w:rsidRDefault="009229B9" w:rsidP="007E28E7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rPr>
          <w:rFonts w:ascii="Cambria" w:eastAsia="Cambria" w:hAnsi="Cambria" w:cs="Cambria"/>
          <w:sz w:val="22"/>
          <w:szCs w:val="22"/>
          <w:u w:val="single"/>
        </w:rPr>
      </w:pPr>
      <w:r w:rsidRPr="009229B9">
        <w:rPr>
          <w:rFonts w:ascii="Cambria" w:eastAsia="Cambria" w:hAnsi="Cambria" w:cs="Cambria"/>
          <w:sz w:val="22"/>
          <w:szCs w:val="22"/>
          <w:u w:val="single"/>
        </w:rPr>
        <w:t>Si es entidad mercantil sin personalidad jurídica propia (</w:t>
      </w:r>
      <w:proofErr w:type="gramStart"/>
      <w:r w:rsidRPr="009229B9">
        <w:rPr>
          <w:rFonts w:ascii="Cambria" w:eastAsia="Cambria" w:hAnsi="Cambria" w:cs="Cambria"/>
          <w:sz w:val="22"/>
          <w:szCs w:val="22"/>
          <w:u w:val="single"/>
        </w:rPr>
        <w:t>C,B</w:t>
      </w:r>
      <w:proofErr w:type="gramEnd"/>
      <w:r w:rsidRPr="009229B9">
        <w:rPr>
          <w:rFonts w:ascii="Cambria" w:eastAsia="Cambria" w:hAnsi="Cambria" w:cs="Cambria"/>
          <w:sz w:val="22"/>
          <w:szCs w:val="22"/>
          <w:u w:val="single"/>
        </w:rPr>
        <w:t>, o S.C.):</w:t>
      </w:r>
    </w:p>
    <w:p w14:paraId="6A6159A2" w14:textId="7090496F" w:rsidR="009229B9" w:rsidRPr="009229B9" w:rsidRDefault="005C6468" w:rsidP="007E28E7">
      <w:pPr>
        <w:pBdr>
          <w:top w:val="nil"/>
          <w:left w:val="nil"/>
          <w:bottom w:val="nil"/>
          <w:right w:val="nil"/>
          <w:between w:val="nil"/>
        </w:pBdr>
        <w:spacing w:before="120"/>
        <w:ind w:left="1134" w:hanging="425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Cambria" w:eastAsia="Cambria" w:hAnsi="Cambria" w:cs="Cambria"/>
            <w:sz w:val="22"/>
            <w:szCs w:val="22"/>
          </w:rPr>
          <w:id w:val="336584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</w:sdtContent>
      </w:sdt>
      <w:r w:rsidR="009229B9" w:rsidRPr="009229B9">
        <w:rPr>
          <w:rFonts w:ascii="Cambria" w:eastAsia="Cambria" w:hAnsi="Cambria" w:cs="Cambria"/>
          <w:sz w:val="22"/>
          <w:szCs w:val="22"/>
        </w:rPr>
        <w:tab/>
        <w:t>C.I.F.</w:t>
      </w:r>
    </w:p>
    <w:p w14:paraId="33B88893" w14:textId="3DF28CDE" w:rsidR="009229B9" w:rsidRPr="009229B9" w:rsidRDefault="005C6468" w:rsidP="007E28E7">
      <w:pPr>
        <w:pBdr>
          <w:top w:val="nil"/>
          <w:left w:val="nil"/>
          <w:bottom w:val="nil"/>
          <w:right w:val="nil"/>
          <w:between w:val="nil"/>
        </w:pBdr>
        <w:spacing w:before="120"/>
        <w:ind w:left="1134" w:hanging="425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Cambria" w:eastAsia="Cambria" w:hAnsi="Cambria" w:cs="Cambria"/>
            <w:sz w:val="22"/>
            <w:szCs w:val="22"/>
          </w:rPr>
          <w:id w:val="88983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</w:sdtContent>
      </w:sdt>
      <w:r w:rsidR="009229B9" w:rsidRPr="009229B9">
        <w:rPr>
          <w:rFonts w:ascii="Cambria" w:eastAsia="Cambria" w:hAnsi="Cambria" w:cs="Cambria"/>
          <w:sz w:val="22"/>
          <w:szCs w:val="22"/>
        </w:rPr>
        <w:tab/>
        <w:t>Contrato o acuerdo de constitución.</w:t>
      </w:r>
    </w:p>
    <w:p w14:paraId="495C3862" w14:textId="6E679450" w:rsidR="009229B9" w:rsidRPr="009229B9" w:rsidRDefault="005C6468" w:rsidP="007E28E7">
      <w:pPr>
        <w:pBdr>
          <w:top w:val="nil"/>
          <w:left w:val="nil"/>
          <w:bottom w:val="nil"/>
          <w:right w:val="nil"/>
          <w:between w:val="nil"/>
        </w:pBdr>
        <w:spacing w:before="120"/>
        <w:ind w:left="1134" w:hanging="425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Cambria" w:eastAsia="Cambria" w:hAnsi="Cambria" w:cs="Cambria"/>
            <w:sz w:val="22"/>
            <w:szCs w:val="22"/>
          </w:rPr>
          <w:id w:val="-1850471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</w:sdtContent>
      </w:sdt>
      <w:r w:rsidR="009229B9" w:rsidRPr="009229B9">
        <w:rPr>
          <w:rFonts w:ascii="Cambria" w:eastAsia="Cambria" w:hAnsi="Cambria" w:cs="Cambria"/>
          <w:sz w:val="22"/>
          <w:szCs w:val="22"/>
        </w:rPr>
        <w:tab/>
        <w:t xml:space="preserve">D.N.I. en vigor </w:t>
      </w:r>
      <w:r w:rsidR="00335C0C" w:rsidRPr="00335C0C">
        <w:rPr>
          <w:rFonts w:ascii="Cambria" w:eastAsia="Cambria" w:hAnsi="Cambria" w:cs="Cambria"/>
          <w:sz w:val="22"/>
          <w:szCs w:val="22"/>
        </w:rPr>
        <w:t xml:space="preserve">o documento similar identificativo de la personalidad </w:t>
      </w:r>
      <w:r w:rsidR="009229B9" w:rsidRPr="009229B9">
        <w:rPr>
          <w:rFonts w:ascii="Cambria" w:eastAsia="Cambria" w:hAnsi="Cambria" w:cs="Cambria"/>
          <w:sz w:val="22"/>
          <w:szCs w:val="22"/>
        </w:rPr>
        <w:t>de cada uno de los comuneros o socios.</w:t>
      </w:r>
    </w:p>
    <w:p w14:paraId="71EBDE4A" w14:textId="6AACF943" w:rsidR="009229B9" w:rsidRPr="009229B9" w:rsidRDefault="005C6468" w:rsidP="007E28E7">
      <w:pPr>
        <w:pBdr>
          <w:top w:val="nil"/>
          <w:left w:val="nil"/>
          <w:bottom w:val="nil"/>
          <w:right w:val="nil"/>
          <w:between w:val="nil"/>
        </w:pBdr>
        <w:spacing w:before="120"/>
        <w:ind w:left="1134" w:hanging="425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Cambria" w:eastAsia="Cambria" w:hAnsi="Cambria" w:cs="Cambria"/>
            <w:sz w:val="22"/>
            <w:szCs w:val="22"/>
          </w:rPr>
          <w:id w:val="-2078892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</w:sdtContent>
      </w:sdt>
      <w:r w:rsidR="009229B9" w:rsidRPr="009229B9">
        <w:rPr>
          <w:rFonts w:ascii="Cambria" w:eastAsia="Cambria" w:hAnsi="Cambria" w:cs="Cambria"/>
          <w:sz w:val="22"/>
          <w:szCs w:val="22"/>
        </w:rPr>
        <w:tab/>
        <w:t>Anexo III. Acreditación de la representación y Declaración Responsable de cada uno de los comuneros o socios.</w:t>
      </w:r>
    </w:p>
    <w:p w14:paraId="0C82D07F" w14:textId="365592CE" w:rsidR="00BF4B2F" w:rsidRPr="00C047C9" w:rsidRDefault="005C6468" w:rsidP="007E28E7">
      <w:pPr>
        <w:spacing w:before="120"/>
        <w:ind w:left="425" w:hanging="425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Cambria" w:eastAsia="Cambria" w:hAnsi="Cambria" w:cs="Cambria"/>
            <w:sz w:val="22"/>
            <w:szCs w:val="22"/>
          </w:rPr>
          <w:id w:val="1790311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</w:sdtContent>
      </w:sdt>
      <w:r w:rsidR="001D0FC6" w:rsidRPr="00C047C9">
        <w:rPr>
          <w:rFonts w:ascii="Cambria" w:eastAsia="Cambria" w:hAnsi="Cambria" w:cs="Cambria"/>
          <w:sz w:val="22"/>
          <w:szCs w:val="22"/>
        </w:rPr>
        <w:tab/>
      </w:r>
      <w:r w:rsidR="00335C0C" w:rsidRPr="00C047C9">
        <w:rPr>
          <w:rFonts w:ascii="Cambria" w:eastAsia="Cambria" w:hAnsi="Cambria" w:cs="Cambria"/>
          <w:sz w:val="22"/>
          <w:szCs w:val="22"/>
        </w:rPr>
        <w:t xml:space="preserve">Informe de Vida Laboral de todos los códigos de cuenta de cotización de la empresa </w:t>
      </w:r>
      <w:r w:rsidR="003D247B" w:rsidRPr="00C047C9">
        <w:rPr>
          <w:rFonts w:ascii="Cambria" w:eastAsia="Cambria" w:hAnsi="Cambria" w:cs="Cambria"/>
          <w:sz w:val="22"/>
          <w:szCs w:val="22"/>
        </w:rPr>
        <w:t>en el periodo comprendido entre</w:t>
      </w:r>
      <w:r w:rsidR="00335C0C" w:rsidRPr="00C047C9">
        <w:rPr>
          <w:rFonts w:ascii="Cambria" w:eastAsia="Cambria" w:hAnsi="Cambria" w:cs="Cambria"/>
          <w:sz w:val="22"/>
          <w:szCs w:val="22"/>
        </w:rPr>
        <w:t xml:space="preserve"> el 1 de enero de 2020</w:t>
      </w:r>
      <w:r w:rsidR="003D247B" w:rsidRPr="00C047C9">
        <w:rPr>
          <w:rFonts w:ascii="Cambria" w:eastAsia="Cambria" w:hAnsi="Cambria" w:cs="Cambria"/>
          <w:sz w:val="22"/>
          <w:szCs w:val="22"/>
        </w:rPr>
        <w:t xml:space="preserve"> y el 14/03/2020</w:t>
      </w:r>
      <w:r w:rsidR="00335C0C" w:rsidRPr="00C047C9">
        <w:rPr>
          <w:rFonts w:ascii="Cambria" w:eastAsia="Cambria" w:hAnsi="Cambria" w:cs="Cambria"/>
          <w:sz w:val="22"/>
          <w:szCs w:val="22"/>
        </w:rPr>
        <w:t xml:space="preserve">. </w:t>
      </w:r>
    </w:p>
    <w:p w14:paraId="78E699B8" w14:textId="1C15A4B6" w:rsidR="003D247B" w:rsidRDefault="005C6468" w:rsidP="007E28E7">
      <w:pPr>
        <w:spacing w:before="120"/>
        <w:ind w:left="425" w:hanging="425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Cambria" w:eastAsia="Cambria" w:hAnsi="Cambria" w:cs="Cambria"/>
            <w:sz w:val="22"/>
            <w:szCs w:val="22"/>
          </w:rPr>
          <w:id w:val="206995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</w:sdtContent>
      </w:sdt>
      <w:r w:rsidR="003D247B" w:rsidRPr="00C047C9">
        <w:rPr>
          <w:rFonts w:ascii="Cambria" w:eastAsia="Cambria" w:hAnsi="Cambria" w:cs="Cambria"/>
          <w:sz w:val="22"/>
          <w:szCs w:val="22"/>
        </w:rPr>
        <w:tab/>
        <w:t>Informe de Vida Laboral actualizado de todos los códigos de cuenta de cotización de la empresa desde el 1 de enero de 2020</w:t>
      </w:r>
      <w:r w:rsidR="00992CB0" w:rsidRPr="00C047C9">
        <w:rPr>
          <w:rFonts w:ascii="Cambria" w:eastAsia="Cambria" w:hAnsi="Cambria" w:cs="Cambria"/>
          <w:sz w:val="22"/>
          <w:szCs w:val="22"/>
        </w:rPr>
        <w:t>,</w:t>
      </w:r>
      <w:r w:rsidR="003D247B" w:rsidRPr="00C047C9">
        <w:rPr>
          <w:rFonts w:ascii="Cambria" w:eastAsia="Cambria" w:hAnsi="Cambria" w:cs="Cambria"/>
          <w:sz w:val="22"/>
          <w:szCs w:val="22"/>
        </w:rPr>
        <w:t xml:space="preserve"> emitido </w:t>
      </w:r>
      <w:r w:rsidR="00992CB0" w:rsidRPr="00C047C9">
        <w:rPr>
          <w:rFonts w:ascii="Cambria" w:eastAsia="Cambria" w:hAnsi="Cambria" w:cs="Cambria"/>
          <w:sz w:val="22"/>
          <w:szCs w:val="22"/>
        </w:rPr>
        <w:t>en los</w:t>
      </w:r>
      <w:r w:rsidR="00A732BB" w:rsidRPr="00C047C9">
        <w:rPr>
          <w:rFonts w:ascii="Cambria" w:eastAsia="Cambria" w:hAnsi="Cambria" w:cs="Cambria"/>
          <w:sz w:val="22"/>
          <w:szCs w:val="22"/>
        </w:rPr>
        <w:t xml:space="preserve"> </w:t>
      </w:r>
      <w:r w:rsidR="00992CB0" w:rsidRPr="00C047C9">
        <w:rPr>
          <w:rFonts w:ascii="Cambria" w:eastAsia="Cambria" w:hAnsi="Cambria" w:cs="Cambria"/>
          <w:sz w:val="22"/>
          <w:szCs w:val="22"/>
        </w:rPr>
        <w:t>tres</w:t>
      </w:r>
      <w:r w:rsidR="00A732BB" w:rsidRPr="00C047C9">
        <w:rPr>
          <w:rFonts w:ascii="Cambria" w:eastAsia="Cambria" w:hAnsi="Cambria" w:cs="Cambria"/>
          <w:sz w:val="22"/>
          <w:szCs w:val="22"/>
        </w:rPr>
        <w:t xml:space="preserve"> días antes de la fecha de solicitud de la subvención</w:t>
      </w:r>
      <w:r w:rsidR="003D247B" w:rsidRPr="00C047C9">
        <w:rPr>
          <w:rFonts w:ascii="Cambria" w:eastAsia="Cambria" w:hAnsi="Cambria" w:cs="Cambria"/>
          <w:sz w:val="22"/>
          <w:szCs w:val="22"/>
        </w:rPr>
        <w:t>.</w:t>
      </w:r>
    </w:p>
    <w:p w14:paraId="46B9DDDB" w14:textId="18C86CF1" w:rsidR="006E3834" w:rsidRPr="00B35595" w:rsidRDefault="005C6468" w:rsidP="007E28E7">
      <w:pPr>
        <w:spacing w:before="120"/>
        <w:ind w:left="426" w:hanging="426"/>
        <w:rPr>
          <w:rFonts w:ascii="Cambria" w:eastAsia="Cambria" w:hAnsi="Cambria" w:cs="Cambria"/>
          <w:color w:val="auto"/>
          <w:sz w:val="22"/>
          <w:szCs w:val="22"/>
        </w:rPr>
      </w:pPr>
      <w:sdt>
        <w:sdtPr>
          <w:rPr>
            <w:rFonts w:ascii="Cambria" w:eastAsia="Cambria" w:hAnsi="Cambria" w:cs="Cambria"/>
            <w:sz w:val="22"/>
            <w:szCs w:val="22"/>
          </w:rPr>
          <w:id w:val="938336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</w:sdtContent>
      </w:sdt>
      <w:r w:rsidR="006E3834" w:rsidRPr="00B35595">
        <w:rPr>
          <w:rFonts w:ascii="Cambria" w:eastAsia="Cambria" w:hAnsi="Cambria" w:cs="Cambria"/>
          <w:color w:val="auto"/>
          <w:sz w:val="22"/>
          <w:szCs w:val="22"/>
        </w:rPr>
        <w:tab/>
      </w:r>
      <w:r w:rsidR="00335C0C" w:rsidRPr="00335C0C">
        <w:rPr>
          <w:rFonts w:ascii="Cambria" w:eastAsia="Cambria" w:hAnsi="Cambria" w:cs="Cambria"/>
          <w:color w:val="auto"/>
          <w:sz w:val="22"/>
          <w:szCs w:val="22"/>
        </w:rPr>
        <w:t xml:space="preserve">Informe de trabajadores en alta (ITA) de todos los códigos de cuenta de cotización de la empresa emitido con posterioridad a la fecha de </w:t>
      </w:r>
      <w:r w:rsidR="00116D82">
        <w:rPr>
          <w:rFonts w:ascii="Cambria" w:eastAsia="Cambria" w:hAnsi="Cambria" w:cs="Cambria"/>
          <w:color w:val="auto"/>
          <w:sz w:val="22"/>
          <w:szCs w:val="22"/>
        </w:rPr>
        <w:t>finalización</w:t>
      </w:r>
      <w:r w:rsidR="00335C0C" w:rsidRPr="00335C0C">
        <w:rPr>
          <w:rFonts w:ascii="Cambria" w:eastAsia="Cambria" w:hAnsi="Cambria" w:cs="Cambria"/>
          <w:color w:val="auto"/>
          <w:sz w:val="22"/>
          <w:szCs w:val="22"/>
        </w:rPr>
        <w:t xml:space="preserve"> del ERTE</w:t>
      </w:r>
      <w:r w:rsidR="006E3834" w:rsidRPr="00B35595">
        <w:rPr>
          <w:rFonts w:ascii="Cambria" w:eastAsia="Cambria" w:hAnsi="Cambria" w:cs="Cambria"/>
          <w:color w:val="auto"/>
          <w:sz w:val="22"/>
          <w:szCs w:val="22"/>
        </w:rPr>
        <w:t>.</w:t>
      </w:r>
    </w:p>
    <w:p w14:paraId="1556E30C" w14:textId="6DAFDA73" w:rsidR="006E3834" w:rsidRPr="00B35595" w:rsidRDefault="005C6468" w:rsidP="007E28E7">
      <w:pPr>
        <w:spacing w:before="120"/>
        <w:ind w:left="426" w:hanging="426"/>
        <w:rPr>
          <w:rFonts w:ascii="Cambria" w:eastAsia="Cambria" w:hAnsi="Cambria" w:cs="Cambria"/>
          <w:color w:val="auto"/>
          <w:sz w:val="22"/>
          <w:szCs w:val="22"/>
        </w:rPr>
      </w:pPr>
      <w:sdt>
        <w:sdtPr>
          <w:rPr>
            <w:rFonts w:ascii="Cambria" w:eastAsia="Cambria" w:hAnsi="Cambria" w:cs="Cambria"/>
            <w:sz w:val="22"/>
            <w:szCs w:val="22"/>
          </w:rPr>
          <w:id w:val="160306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</w:sdtContent>
      </w:sdt>
      <w:r w:rsidR="006E3834" w:rsidRPr="00B35595">
        <w:rPr>
          <w:rFonts w:ascii="Cambria" w:eastAsia="Cambria" w:hAnsi="Cambria" w:cs="Cambria"/>
          <w:color w:val="auto"/>
          <w:sz w:val="22"/>
          <w:szCs w:val="22"/>
        </w:rPr>
        <w:tab/>
      </w:r>
      <w:r w:rsidR="00335C0C" w:rsidRPr="00335C0C">
        <w:rPr>
          <w:rFonts w:ascii="Cambria" w:eastAsia="Cambria" w:hAnsi="Cambria" w:cs="Cambria"/>
          <w:color w:val="auto"/>
          <w:sz w:val="22"/>
          <w:szCs w:val="22"/>
        </w:rPr>
        <w:t>Documento acreditativo de la aprobación del ERTE, emitido por la autoridad laboral competente. En caso de aprobación por silencio administrativo, deberá aportar la solicitud de ERTE</w:t>
      </w:r>
      <w:r w:rsidR="004357F6">
        <w:rPr>
          <w:rFonts w:ascii="Cambria" w:eastAsia="Cambria" w:hAnsi="Cambria" w:cs="Cambria"/>
          <w:color w:val="auto"/>
          <w:sz w:val="22"/>
          <w:szCs w:val="22"/>
        </w:rPr>
        <w:t xml:space="preserve"> ante la autoridad competente</w:t>
      </w:r>
      <w:r w:rsidR="006E3834" w:rsidRPr="00B35595">
        <w:rPr>
          <w:rFonts w:ascii="Cambria" w:eastAsia="Cambria" w:hAnsi="Cambria" w:cs="Cambria"/>
          <w:color w:val="auto"/>
          <w:sz w:val="22"/>
          <w:szCs w:val="22"/>
        </w:rPr>
        <w:t>.</w:t>
      </w:r>
    </w:p>
    <w:p w14:paraId="58DA3E63" w14:textId="7694E3AB" w:rsidR="009A222D" w:rsidRPr="007E3BE2" w:rsidRDefault="005C6468" w:rsidP="007E28E7">
      <w:pPr>
        <w:spacing w:before="120"/>
        <w:ind w:left="425" w:hanging="425"/>
        <w:rPr>
          <w:rFonts w:ascii="Cambria" w:eastAsia="Cambria" w:hAnsi="Cambria" w:cs="Cambria"/>
          <w:color w:val="auto"/>
          <w:sz w:val="22"/>
          <w:szCs w:val="22"/>
        </w:rPr>
      </w:pPr>
      <w:sdt>
        <w:sdtPr>
          <w:rPr>
            <w:rFonts w:ascii="Cambria" w:eastAsia="Cambria" w:hAnsi="Cambria" w:cs="Cambria"/>
            <w:sz w:val="22"/>
            <w:szCs w:val="22"/>
          </w:rPr>
          <w:id w:val="1768885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</w:sdtContent>
      </w:sdt>
      <w:r w:rsidR="001D0FC6" w:rsidRPr="00B35595">
        <w:rPr>
          <w:rFonts w:ascii="Cambria" w:eastAsia="Cambria" w:hAnsi="Cambria" w:cs="Cambria"/>
          <w:color w:val="auto"/>
          <w:sz w:val="22"/>
          <w:szCs w:val="22"/>
        </w:rPr>
        <w:tab/>
      </w:r>
      <w:r w:rsidR="009A222D" w:rsidRPr="007E3BE2">
        <w:rPr>
          <w:rFonts w:ascii="Cambria" w:eastAsia="Cambria" w:hAnsi="Cambria" w:cs="Cambria"/>
          <w:color w:val="auto"/>
          <w:sz w:val="22"/>
          <w:szCs w:val="22"/>
        </w:rPr>
        <w:t xml:space="preserve">En su caso, si la actividad económica se inició con posterioridad al 1 de enero de 2019, </w:t>
      </w:r>
      <w:r w:rsidR="009A222D" w:rsidRPr="007E3BE2">
        <w:rPr>
          <w:rFonts w:ascii="Cambria" w:eastAsia="Cambria" w:hAnsi="Cambria" w:cs="Cambria"/>
          <w:color w:val="auto"/>
          <w:sz w:val="22"/>
          <w:szCs w:val="22"/>
        </w:rPr>
        <w:lastRenderedPageBreak/>
        <w:t>certificado actualizado de Situación Censal</w:t>
      </w:r>
      <w:r w:rsidR="004B34C5" w:rsidRPr="007E3BE2">
        <w:rPr>
          <w:rFonts w:ascii="Cambria" w:eastAsia="Cambria" w:hAnsi="Cambria" w:cs="Cambria"/>
          <w:color w:val="auto"/>
          <w:sz w:val="22"/>
          <w:szCs w:val="22"/>
        </w:rPr>
        <w:t xml:space="preserve"> emitido por la Agencia Tributaria </w:t>
      </w:r>
      <w:r w:rsidR="004357F6" w:rsidRPr="007E3BE2">
        <w:rPr>
          <w:rFonts w:ascii="Cambria" w:eastAsia="Cambria" w:hAnsi="Cambria" w:cs="Cambria"/>
          <w:color w:val="auto"/>
          <w:sz w:val="22"/>
          <w:szCs w:val="22"/>
        </w:rPr>
        <w:t xml:space="preserve">Estatal </w:t>
      </w:r>
      <w:r w:rsidR="004B34C5" w:rsidRPr="007E3BE2">
        <w:rPr>
          <w:rFonts w:ascii="Cambria" w:eastAsia="Cambria" w:hAnsi="Cambria" w:cs="Cambria"/>
          <w:color w:val="auto"/>
          <w:sz w:val="22"/>
          <w:szCs w:val="22"/>
        </w:rPr>
        <w:t>en el</w:t>
      </w:r>
      <w:r w:rsidR="009A222D" w:rsidRPr="007E3BE2">
        <w:rPr>
          <w:rFonts w:ascii="Cambria" w:eastAsia="Cambria" w:hAnsi="Cambria" w:cs="Cambria"/>
          <w:color w:val="auto"/>
          <w:sz w:val="22"/>
          <w:szCs w:val="22"/>
        </w:rPr>
        <w:t xml:space="preserve"> que indique la actividad económica con su </w:t>
      </w:r>
      <w:r w:rsidR="004B34C5" w:rsidRPr="007E3BE2">
        <w:rPr>
          <w:rFonts w:ascii="Cambria" w:eastAsia="Cambria" w:hAnsi="Cambria" w:cs="Cambria"/>
          <w:color w:val="auto"/>
          <w:sz w:val="22"/>
          <w:szCs w:val="22"/>
        </w:rPr>
        <w:t>fecha de alta</w:t>
      </w:r>
      <w:r w:rsidR="009A222D" w:rsidRPr="007E3BE2">
        <w:rPr>
          <w:rFonts w:ascii="Cambria" w:eastAsia="Cambria" w:hAnsi="Cambria" w:cs="Cambria"/>
          <w:color w:val="auto"/>
          <w:sz w:val="22"/>
          <w:szCs w:val="22"/>
        </w:rPr>
        <w:t>.</w:t>
      </w:r>
    </w:p>
    <w:p w14:paraId="11854AA4" w14:textId="5C8CE18F" w:rsidR="00BF4B2F" w:rsidRDefault="005C6468" w:rsidP="007E28E7">
      <w:pPr>
        <w:spacing w:before="120"/>
        <w:ind w:left="425" w:hanging="425"/>
        <w:rPr>
          <w:rFonts w:ascii="Cambria" w:eastAsia="Cambria" w:hAnsi="Cambria" w:cs="Cambria"/>
          <w:color w:val="auto"/>
          <w:sz w:val="22"/>
          <w:szCs w:val="22"/>
        </w:rPr>
      </w:pPr>
      <w:sdt>
        <w:sdtPr>
          <w:rPr>
            <w:rFonts w:ascii="Cambria" w:eastAsia="Cambria" w:hAnsi="Cambria" w:cs="Cambria"/>
            <w:sz w:val="22"/>
            <w:szCs w:val="22"/>
          </w:rPr>
          <w:id w:val="-55478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</w:sdtContent>
      </w:sdt>
      <w:r w:rsidR="004B34C5" w:rsidRPr="00B35595">
        <w:rPr>
          <w:rFonts w:ascii="Cambria" w:eastAsia="Cambria" w:hAnsi="Cambria" w:cs="Cambria"/>
          <w:color w:val="auto"/>
          <w:sz w:val="22"/>
          <w:szCs w:val="22"/>
        </w:rPr>
        <w:tab/>
      </w:r>
      <w:r w:rsidR="00335C0C" w:rsidRPr="00335C0C">
        <w:rPr>
          <w:rFonts w:ascii="Cambria" w:eastAsia="Cambria" w:hAnsi="Cambria" w:cs="Cambria"/>
          <w:color w:val="auto"/>
          <w:sz w:val="22"/>
          <w:szCs w:val="22"/>
        </w:rPr>
        <w:t>Documentos acreditativos de los rendimientos netos de la actividad económica</w:t>
      </w:r>
      <w:r w:rsidR="004B34C5">
        <w:rPr>
          <w:rFonts w:ascii="Cambria" w:eastAsia="Cambria" w:hAnsi="Cambria" w:cs="Cambria"/>
          <w:color w:val="auto"/>
          <w:sz w:val="22"/>
          <w:szCs w:val="22"/>
        </w:rPr>
        <w:t>:</w:t>
      </w:r>
      <w:r w:rsidR="00335C0C" w:rsidRPr="00335C0C">
        <w:rPr>
          <w:rFonts w:ascii="Cambria" w:eastAsia="Cambria" w:hAnsi="Cambria" w:cs="Cambria"/>
          <w:color w:val="auto"/>
          <w:sz w:val="22"/>
          <w:szCs w:val="22"/>
        </w:rPr>
        <w:t xml:space="preserve"> </w:t>
      </w:r>
    </w:p>
    <w:p w14:paraId="4ED4B3BE" w14:textId="11AA638C" w:rsidR="00335C0C" w:rsidRPr="007E3BE2" w:rsidRDefault="005C6468" w:rsidP="007E28E7">
      <w:pPr>
        <w:spacing w:before="120"/>
        <w:ind w:left="1134" w:hanging="425"/>
        <w:rPr>
          <w:rFonts w:ascii="Cambria" w:eastAsia="Cambria" w:hAnsi="Cambria" w:cs="Cambria"/>
          <w:color w:val="auto"/>
          <w:sz w:val="22"/>
          <w:szCs w:val="22"/>
        </w:rPr>
      </w:pPr>
      <w:sdt>
        <w:sdtPr>
          <w:rPr>
            <w:rFonts w:ascii="Cambria" w:eastAsia="Cambria" w:hAnsi="Cambria" w:cs="Cambria"/>
            <w:sz w:val="22"/>
            <w:szCs w:val="22"/>
          </w:rPr>
          <w:id w:val="-1565944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</w:sdtContent>
      </w:sdt>
      <w:r w:rsidR="00335C0C" w:rsidRPr="00335C0C">
        <w:rPr>
          <w:rFonts w:ascii="Cambria" w:eastAsia="Cambria" w:hAnsi="Cambria" w:cs="Cambria"/>
          <w:sz w:val="22"/>
          <w:szCs w:val="22"/>
        </w:rPr>
        <w:tab/>
        <w:t>Si tributa por IRPF: modelo 130 o 131 del 4º trimestre de 2019</w:t>
      </w:r>
      <w:r w:rsidR="004B34C5">
        <w:rPr>
          <w:rFonts w:ascii="Cambria" w:eastAsia="Cambria" w:hAnsi="Cambria" w:cs="Cambria"/>
          <w:sz w:val="22"/>
          <w:szCs w:val="22"/>
        </w:rPr>
        <w:t xml:space="preserve">, </w:t>
      </w:r>
      <w:r w:rsidR="004B34C5" w:rsidRPr="007E3BE2">
        <w:rPr>
          <w:rFonts w:ascii="Cambria" w:eastAsia="Cambria" w:hAnsi="Cambria" w:cs="Cambria"/>
          <w:color w:val="auto"/>
          <w:sz w:val="22"/>
          <w:szCs w:val="22"/>
        </w:rPr>
        <w:t>presentado ante la Agencia Estatal de Administración Tributaria, en el que figure el correspondiente código de verificación</w:t>
      </w:r>
      <w:r w:rsidR="00335C0C" w:rsidRPr="007E3BE2">
        <w:rPr>
          <w:rFonts w:ascii="Cambria" w:eastAsia="Cambria" w:hAnsi="Cambria" w:cs="Cambria"/>
          <w:color w:val="auto"/>
          <w:sz w:val="22"/>
          <w:szCs w:val="22"/>
        </w:rPr>
        <w:t>.</w:t>
      </w:r>
    </w:p>
    <w:p w14:paraId="037B5998" w14:textId="16144FE8" w:rsidR="008953F2" w:rsidRPr="007E3BE2" w:rsidRDefault="008953F2" w:rsidP="007E28E7">
      <w:pPr>
        <w:spacing w:before="120"/>
        <w:ind w:left="1134"/>
        <w:rPr>
          <w:rFonts w:ascii="Cambria" w:eastAsia="Cambria" w:hAnsi="Cambria" w:cs="Cambria"/>
          <w:color w:val="auto"/>
          <w:sz w:val="22"/>
          <w:szCs w:val="22"/>
        </w:rPr>
      </w:pPr>
      <w:r w:rsidRPr="007E3BE2">
        <w:rPr>
          <w:rFonts w:ascii="Cambria" w:eastAsia="Cambria" w:hAnsi="Cambria" w:cs="Cambria"/>
          <w:color w:val="auto"/>
          <w:sz w:val="22"/>
          <w:szCs w:val="22"/>
        </w:rPr>
        <w:t>En el caso de que la actividad hubiera tenido comienzo en el primer trimestre de 2020, en su lugar deberá presentar:</w:t>
      </w:r>
    </w:p>
    <w:p w14:paraId="6FC5C50C" w14:textId="531381E5" w:rsidR="008953F2" w:rsidRPr="007E3BE2" w:rsidRDefault="008953F2" w:rsidP="007E28E7">
      <w:pPr>
        <w:pStyle w:val="Prrafodelista"/>
        <w:numPr>
          <w:ilvl w:val="0"/>
          <w:numId w:val="21"/>
        </w:numPr>
        <w:spacing w:before="120"/>
        <w:ind w:left="1701"/>
        <w:rPr>
          <w:rFonts w:ascii="Cambria" w:eastAsia="Cambria" w:hAnsi="Cambria" w:cs="Cambria"/>
          <w:color w:val="auto"/>
          <w:sz w:val="22"/>
          <w:szCs w:val="22"/>
        </w:rPr>
      </w:pPr>
      <w:r w:rsidRPr="007E3BE2">
        <w:rPr>
          <w:rFonts w:ascii="Cambria" w:eastAsia="Cambria" w:hAnsi="Cambria" w:cs="Cambria"/>
          <w:color w:val="auto"/>
          <w:sz w:val="22"/>
          <w:szCs w:val="22"/>
        </w:rPr>
        <w:t xml:space="preserve">Modelo 130 o 131 del 1º trimestre de 2020. Si aún no se hubiese presentado, al haberse ampliado el plazo de presentación de autoliquidaciones, deberá </w:t>
      </w:r>
      <w:r w:rsidR="004357F6" w:rsidRPr="007E3BE2">
        <w:rPr>
          <w:rFonts w:ascii="Cambria" w:eastAsia="Cambria" w:hAnsi="Cambria" w:cs="Cambria"/>
          <w:color w:val="auto"/>
          <w:sz w:val="22"/>
          <w:szCs w:val="22"/>
        </w:rPr>
        <w:t>aportar</w:t>
      </w:r>
      <w:r w:rsidRPr="007E3BE2">
        <w:rPr>
          <w:rFonts w:ascii="Cambria" w:eastAsia="Cambria" w:hAnsi="Cambria" w:cs="Cambria"/>
          <w:color w:val="auto"/>
          <w:sz w:val="22"/>
          <w:szCs w:val="22"/>
        </w:rPr>
        <w:t xml:space="preserve"> una Declaración jurada, en la que se haga constar los ingresos y gastos desde el inicio de la actividad.</w:t>
      </w:r>
    </w:p>
    <w:p w14:paraId="51006E2B" w14:textId="74E69B35" w:rsidR="00335C0C" w:rsidRDefault="005C6468" w:rsidP="007E28E7">
      <w:pPr>
        <w:spacing w:before="120"/>
        <w:ind w:left="1134" w:hanging="425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Cambria" w:eastAsia="Cambria" w:hAnsi="Cambria" w:cs="Cambria"/>
            <w:sz w:val="22"/>
            <w:szCs w:val="22"/>
          </w:rPr>
          <w:id w:val="-1047292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</w:sdtContent>
      </w:sdt>
      <w:r w:rsidR="00335C0C" w:rsidRPr="00335C0C">
        <w:rPr>
          <w:rFonts w:ascii="Cambria" w:eastAsia="Cambria" w:hAnsi="Cambria" w:cs="Cambria"/>
          <w:sz w:val="22"/>
          <w:szCs w:val="22"/>
        </w:rPr>
        <w:tab/>
        <w:t>Si tributa por Sociedades: Cuenta de pérdidas y ganancias de 2019 legalizada. Si a la fecha de presentación de la solicitud no se ha cumplido el plazo para legalizar las cuentas anuales, ha de aportar todos los modelos 202 del ejercicio 2019 y la cuenta de pérdidas y ganancias de ese ejercicio firmada en todas sus páginas por el representante legal de la empresa.</w:t>
      </w:r>
    </w:p>
    <w:p w14:paraId="4181B556" w14:textId="77777777" w:rsidR="008953F2" w:rsidRPr="007E3BE2" w:rsidRDefault="008953F2" w:rsidP="007E28E7">
      <w:pPr>
        <w:spacing w:before="120"/>
        <w:ind w:left="1134"/>
        <w:rPr>
          <w:rFonts w:ascii="Cambria" w:eastAsia="Cambria" w:hAnsi="Cambria" w:cs="Cambria"/>
          <w:color w:val="auto"/>
          <w:sz w:val="22"/>
          <w:szCs w:val="22"/>
        </w:rPr>
      </w:pPr>
      <w:r w:rsidRPr="007E3BE2">
        <w:rPr>
          <w:rFonts w:ascii="Cambria" w:eastAsia="Cambria" w:hAnsi="Cambria" w:cs="Cambria"/>
          <w:color w:val="auto"/>
          <w:sz w:val="22"/>
          <w:szCs w:val="22"/>
        </w:rPr>
        <w:t>En el caso de que la actividad hubiera tenido comienzo en el primer trimestre de 2020, en su lugar deberá presentar:</w:t>
      </w:r>
    </w:p>
    <w:p w14:paraId="26EE6FA8" w14:textId="5B0BCD7B" w:rsidR="009F34A3" w:rsidRPr="007E3BE2" w:rsidRDefault="009F34A3" w:rsidP="007E28E7">
      <w:pPr>
        <w:numPr>
          <w:ilvl w:val="0"/>
          <w:numId w:val="21"/>
        </w:numPr>
        <w:spacing w:before="120"/>
        <w:rPr>
          <w:rFonts w:ascii="Cambria" w:eastAsia="Cambria" w:hAnsi="Cambria" w:cs="Cambria"/>
          <w:color w:val="auto"/>
          <w:sz w:val="22"/>
          <w:szCs w:val="22"/>
        </w:rPr>
      </w:pPr>
      <w:r w:rsidRPr="007E3BE2">
        <w:rPr>
          <w:rFonts w:ascii="Cambria" w:eastAsia="Cambria" w:hAnsi="Cambria" w:cs="Cambria"/>
          <w:color w:val="auto"/>
          <w:sz w:val="22"/>
          <w:szCs w:val="22"/>
        </w:rPr>
        <w:t xml:space="preserve">Primer plazo del Modelo 202 de 2020. Si aún no se hubiese presentado, al haberse ampliado el plazo de presentación de autoliquidaciones, deberá </w:t>
      </w:r>
      <w:r w:rsidR="004357F6" w:rsidRPr="007E3BE2">
        <w:rPr>
          <w:rFonts w:ascii="Cambria" w:eastAsia="Cambria" w:hAnsi="Cambria" w:cs="Cambria"/>
          <w:color w:val="auto"/>
          <w:sz w:val="22"/>
          <w:szCs w:val="22"/>
        </w:rPr>
        <w:t>aportar</w:t>
      </w:r>
      <w:r w:rsidRPr="007E3BE2">
        <w:rPr>
          <w:rFonts w:ascii="Cambria" w:eastAsia="Cambria" w:hAnsi="Cambria" w:cs="Cambria"/>
          <w:color w:val="auto"/>
          <w:sz w:val="22"/>
          <w:szCs w:val="22"/>
        </w:rPr>
        <w:t xml:space="preserve"> una Declaración jurada, en la que se haga constar los ingresos y gastos desde el inicio de la actividad.</w:t>
      </w:r>
    </w:p>
    <w:p w14:paraId="0FE90C4A" w14:textId="026C8563" w:rsidR="00BF4B2F" w:rsidRDefault="005C6468" w:rsidP="007E28E7">
      <w:pPr>
        <w:spacing w:before="120"/>
        <w:ind w:left="426" w:hanging="426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Cambria" w:eastAsia="Cambria" w:hAnsi="Cambria" w:cs="Cambria"/>
            <w:sz w:val="22"/>
            <w:szCs w:val="22"/>
          </w:rPr>
          <w:id w:val="34017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</w:sdtContent>
      </w:sdt>
      <w:r w:rsidR="001D0FC6">
        <w:rPr>
          <w:rFonts w:ascii="Cambria" w:eastAsia="Cambria" w:hAnsi="Cambria" w:cs="Cambria"/>
          <w:sz w:val="22"/>
          <w:szCs w:val="22"/>
        </w:rPr>
        <w:tab/>
      </w:r>
      <w:r w:rsidR="00B3230F">
        <w:rPr>
          <w:rFonts w:ascii="Cambria" w:eastAsia="Cambria" w:hAnsi="Cambria" w:cs="Cambria"/>
          <w:sz w:val="22"/>
          <w:szCs w:val="22"/>
        </w:rPr>
        <w:t>Justificante</w:t>
      </w:r>
      <w:r w:rsidR="001D0FC6">
        <w:rPr>
          <w:rFonts w:ascii="Cambria" w:eastAsia="Cambria" w:hAnsi="Cambria" w:cs="Cambria"/>
          <w:sz w:val="22"/>
          <w:szCs w:val="22"/>
        </w:rPr>
        <w:t xml:space="preserve"> bancario en el que figuren los datos de la cuenta corriente (titular y código IBAN) a la que habrán de hacerse los pagos.</w:t>
      </w:r>
    </w:p>
    <w:p w14:paraId="796F1627" w14:textId="444E61FD" w:rsidR="00BF4B2F" w:rsidRDefault="005C6468" w:rsidP="007E28E7">
      <w:pPr>
        <w:spacing w:before="120"/>
        <w:ind w:left="426" w:hanging="426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Cambria" w:eastAsia="Cambria" w:hAnsi="Cambria" w:cs="Cambria"/>
            <w:sz w:val="22"/>
            <w:szCs w:val="22"/>
          </w:rPr>
          <w:id w:val="-1826432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</w:sdtContent>
      </w:sdt>
      <w:r w:rsidR="001D0FC6">
        <w:rPr>
          <w:rFonts w:ascii="Cambria" w:eastAsia="Cambria" w:hAnsi="Cambria" w:cs="Cambria"/>
          <w:sz w:val="22"/>
          <w:szCs w:val="22"/>
        </w:rPr>
        <w:tab/>
      </w:r>
      <w:r w:rsidR="00B3230F" w:rsidRPr="00B3230F">
        <w:rPr>
          <w:rFonts w:ascii="Cambria" w:eastAsia="Cambria" w:hAnsi="Cambria" w:cs="Cambria"/>
          <w:sz w:val="22"/>
          <w:szCs w:val="22"/>
        </w:rPr>
        <w:t>Certificados acreditativos de hallarse al corriente con sus obligaciones con la Agencia Tributaria</w:t>
      </w:r>
      <w:r w:rsidR="004357F6">
        <w:rPr>
          <w:rFonts w:ascii="Cambria" w:eastAsia="Cambria" w:hAnsi="Cambria" w:cs="Cambria"/>
          <w:sz w:val="22"/>
          <w:szCs w:val="22"/>
        </w:rPr>
        <w:t xml:space="preserve"> Estatal</w:t>
      </w:r>
      <w:r w:rsidR="00B3230F" w:rsidRPr="00B3230F">
        <w:rPr>
          <w:rFonts w:ascii="Cambria" w:eastAsia="Cambria" w:hAnsi="Cambria" w:cs="Cambria"/>
          <w:sz w:val="22"/>
          <w:szCs w:val="22"/>
        </w:rPr>
        <w:t>, con la Agencia Tributaria Canaria, y con la Seguridad Social. En el caso de tratarse de entidades mercantiles sin personalidad jurídica propia (Comunidades de Bienes y Sociedades Civiles), además de los certificados de la empresa deberán aportarse los correspondientes a cada uno de los comuneros o socios.</w:t>
      </w:r>
    </w:p>
    <w:p w14:paraId="0BFF9550" w14:textId="5CF3FF79" w:rsidR="00335C0C" w:rsidRDefault="005C6468" w:rsidP="007E28E7">
      <w:pPr>
        <w:spacing w:before="120"/>
        <w:ind w:left="426" w:hanging="426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Cambria" w:eastAsia="Cambria" w:hAnsi="Cambria" w:cs="Cambria"/>
            <w:sz w:val="22"/>
            <w:szCs w:val="22"/>
          </w:rPr>
          <w:id w:val="-651301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</w:sdtContent>
      </w:sdt>
      <w:r w:rsidR="00335C0C">
        <w:rPr>
          <w:rFonts w:ascii="Cambria" w:eastAsia="Cambria" w:hAnsi="Cambria" w:cs="Cambria"/>
          <w:sz w:val="22"/>
          <w:szCs w:val="22"/>
        </w:rPr>
        <w:tab/>
      </w:r>
      <w:r w:rsidR="00335C0C" w:rsidRPr="00335C0C">
        <w:rPr>
          <w:rFonts w:ascii="Cambria" w:eastAsia="Cambria" w:hAnsi="Cambria" w:cs="Cambria"/>
          <w:sz w:val="22"/>
          <w:szCs w:val="22"/>
        </w:rPr>
        <w:t>Cualquier otra documentación que se pudiera determinar en la convocatoria o que el órgano gestor estime oportuna</w:t>
      </w:r>
    </w:p>
    <w:p w14:paraId="3F8F2709" w14:textId="77777777" w:rsidR="00BF4B2F" w:rsidRDefault="00BF4B2F" w:rsidP="007E28E7">
      <w:pPr>
        <w:spacing w:before="120" w:line="276" w:lineRule="auto"/>
        <w:jc w:val="center"/>
        <w:rPr>
          <w:b/>
          <w:sz w:val="22"/>
          <w:szCs w:val="22"/>
        </w:rPr>
      </w:pPr>
    </w:p>
    <w:sectPr w:rsidR="00BF4B2F" w:rsidSect="00A4170B">
      <w:headerReference w:type="default" r:id="rId8"/>
      <w:footerReference w:type="default" r:id="rId9"/>
      <w:type w:val="continuous"/>
      <w:pgSz w:w="11906" w:h="16838"/>
      <w:pgMar w:top="623" w:right="1416" w:bottom="567" w:left="141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FEDB6" w14:textId="77777777" w:rsidR="00586EB9" w:rsidRDefault="00586EB9">
      <w:pPr>
        <w:spacing w:before="0"/>
      </w:pPr>
      <w:r>
        <w:separator/>
      </w:r>
    </w:p>
  </w:endnote>
  <w:endnote w:type="continuationSeparator" w:id="0">
    <w:p w14:paraId="514A157F" w14:textId="77777777" w:rsidR="00586EB9" w:rsidRDefault="00586EB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794CC" w14:textId="3F63F469" w:rsidR="007E28E7" w:rsidRPr="00CC1FD6" w:rsidRDefault="007E28E7" w:rsidP="004329E3">
    <w:pPr>
      <w:tabs>
        <w:tab w:val="center" w:pos="4998"/>
      </w:tabs>
      <w:spacing w:before="0"/>
      <w:ind w:left="567" w:right="621"/>
      <w:jc w:val="center"/>
      <w:rPr>
        <w:rFonts w:ascii="Cambria" w:eastAsia="Cambria" w:hAnsi="Cambria" w:cs="Cambria"/>
        <w:sz w:val="20"/>
        <w:szCs w:val="20"/>
      </w:rPr>
    </w:pPr>
    <w:r w:rsidRPr="00CC1FD6">
      <w:rPr>
        <w:rFonts w:ascii="Cambria" w:eastAsia="Cambria" w:hAnsi="Cambria" w:cs="Cambria"/>
        <w:sz w:val="20"/>
        <w:szCs w:val="20"/>
      </w:rPr>
      <w:fldChar w:fldCharType="begin"/>
    </w:r>
    <w:r w:rsidRPr="00CC1FD6">
      <w:rPr>
        <w:rFonts w:ascii="Cambria" w:eastAsia="Cambria" w:hAnsi="Cambria" w:cs="Cambria"/>
        <w:sz w:val="20"/>
        <w:szCs w:val="20"/>
      </w:rPr>
      <w:instrText>PAGE</w:instrText>
    </w:r>
    <w:r w:rsidRPr="00CC1FD6">
      <w:rPr>
        <w:rFonts w:ascii="Cambria" w:eastAsia="Cambria" w:hAnsi="Cambria" w:cs="Cambria"/>
        <w:sz w:val="20"/>
        <w:szCs w:val="20"/>
      </w:rPr>
      <w:fldChar w:fldCharType="separate"/>
    </w:r>
    <w:r w:rsidR="005C6468">
      <w:rPr>
        <w:rFonts w:ascii="Cambria" w:eastAsia="Cambria" w:hAnsi="Cambria" w:cs="Cambria"/>
        <w:noProof/>
        <w:sz w:val="20"/>
        <w:szCs w:val="20"/>
      </w:rPr>
      <w:t>2</w:t>
    </w:r>
    <w:r w:rsidRPr="00CC1FD6">
      <w:rPr>
        <w:rFonts w:ascii="Cambria" w:eastAsia="Cambria" w:hAnsi="Cambria" w:cs="Cambri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2EB19" w14:textId="77777777" w:rsidR="00586EB9" w:rsidRDefault="00586EB9">
      <w:pPr>
        <w:spacing w:before="0"/>
      </w:pPr>
      <w:r>
        <w:separator/>
      </w:r>
    </w:p>
  </w:footnote>
  <w:footnote w:type="continuationSeparator" w:id="0">
    <w:p w14:paraId="7DD2CB71" w14:textId="77777777" w:rsidR="00586EB9" w:rsidRDefault="00586EB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5DAAB" w14:textId="77777777" w:rsidR="007E28E7" w:rsidRDefault="007E28E7" w:rsidP="0088780F">
    <w:pPr>
      <w:tabs>
        <w:tab w:val="center" w:pos="4252"/>
        <w:tab w:val="right" w:pos="8504"/>
      </w:tabs>
      <w:spacing w:before="1440"/>
    </w:pPr>
    <w:r w:rsidRPr="00502A8A">
      <w:rPr>
        <w:rFonts w:ascii="Times New Roman" w:hAnsi="Times New Roman" w:cs="Times New Roman"/>
        <w:noProof/>
        <w:lang w:val="es-ES" w:eastAsia="es-ES"/>
      </w:rPr>
      <w:drawing>
        <wp:inline distT="0" distB="0" distL="0" distR="0" wp14:anchorId="185A9EE1" wp14:editId="678DD0FD">
          <wp:extent cx="1714500" cy="457200"/>
          <wp:effectExtent l="0" t="0" r="0" b="0"/>
          <wp:docPr id="8" name="Imagen 1" descr="C:\Users\Airam\Desktop\nuevo logo fife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Airam\Desktop\nuevo logo fife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128033" w14:textId="77777777" w:rsidR="007E28E7" w:rsidRDefault="007E28E7" w:rsidP="0088780F">
    <w:pPr>
      <w:pBdr>
        <w:bottom w:val="single" w:sz="4" w:space="1" w:color="auto"/>
      </w:pBdr>
      <w:tabs>
        <w:tab w:val="center" w:pos="4252"/>
        <w:tab w:val="right" w:pos="8504"/>
      </w:tabs>
      <w:spacing w:before="0"/>
      <w:rPr>
        <w:u w:val="single"/>
      </w:rPr>
    </w:pPr>
  </w:p>
  <w:p w14:paraId="35CD1991" w14:textId="77777777" w:rsidR="007E28E7" w:rsidRDefault="007E28E7" w:rsidP="0088780F">
    <w:pPr>
      <w:tabs>
        <w:tab w:val="center" w:pos="4252"/>
        <w:tab w:val="right" w:pos="8504"/>
      </w:tabs>
      <w:spacing w:before="0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666"/>
    <w:multiLevelType w:val="hybridMultilevel"/>
    <w:tmpl w:val="09FA3024"/>
    <w:lvl w:ilvl="0" w:tplc="4712FEA0">
      <w:start w:val="1"/>
      <w:numFmt w:val="lowerLetter"/>
      <w:lvlText w:val="%1."/>
      <w:lvlJc w:val="left"/>
      <w:pPr>
        <w:ind w:left="638" w:hanging="360"/>
      </w:pPr>
      <w:rPr>
        <w:rFonts w:ascii="Arial" w:hAnsi="Arial" w:cs="Arial" w:hint="default"/>
        <w:color w:val="000000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358" w:hanging="360"/>
      </w:pPr>
    </w:lvl>
    <w:lvl w:ilvl="2" w:tplc="040A001B" w:tentative="1">
      <w:start w:val="1"/>
      <w:numFmt w:val="lowerRoman"/>
      <w:lvlText w:val="%3."/>
      <w:lvlJc w:val="right"/>
      <w:pPr>
        <w:ind w:left="2078" w:hanging="180"/>
      </w:pPr>
    </w:lvl>
    <w:lvl w:ilvl="3" w:tplc="040A000F" w:tentative="1">
      <w:start w:val="1"/>
      <w:numFmt w:val="decimal"/>
      <w:lvlText w:val="%4."/>
      <w:lvlJc w:val="left"/>
      <w:pPr>
        <w:ind w:left="2798" w:hanging="360"/>
      </w:pPr>
    </w:lvl>
    <w:lvl w:ilvl="4" w:tplc="040A0019" w:tentative="1">
      <w:start w:val="1"/>
      <w:numFmt w:val="lowerLetter"/>
      <w:lvlText w:val="%5."/>
      <w:lvlJc w:val="left"/>
      <w:pPr>
        <w:ind w:left="3518" w:hanging="360"/>
      </w:pPr>
    </w:lvl>
    <w:lvl w:ilvl="5" w:tplc="040A001B" w:tentative="1">
      <w:start w:val="1"/>
      <w:numFmt w:val="lowerRoman"/>
      <w:lvlText w:val="%6."/>
      <w:lvlJc w:val="right"/>
      <w:pPr>
        <w:ind w:left="4238" w:hanging="180"/>
      </w:pPr>
    </w:lvl>
    <w:lvl w:ilvl="6" w:tplc="040A000F" w:tentative="1">
      <w:start w:val="1"/>
      <w:numFmt w:val="decimal"/>
      <w:lvlText w:val="%7."/>
      <w:lvlJc w:val="left"/>
      <w:pPr>
        <w:ind w:left="4958" w:hanging="360"/>
      </w:pPr>
    </w:lvl>
    <w:lvl w:ilvl="7" w:tplc="040A0019" w:tentative="1">
      <w:start w:val="1"/>
      <w:numFmt w:val="lowerLetter"/>
      <w:lvlText w:val="%8."/>
      <w:lvlJc w:val="left"/>
      <w:pPr>
        <w:ind w:left="5678" w:hanging="360"/>
      </w:pPr>
    </w:lvl>
    <w:lvl w:ilvl="8" w:tplc="040A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" w15:restartNumberingAfterBreak="0">
    <w:nsid w:val="03DF1E54"/>
    <w:multiLevelType w:val="hybridMultilevel"/>
    <w:tmpl w:val="30FC9FC4"/>
    <w:lvl w:ilvl="0" w:tplc="18F493F4">
      <w:start w:val="1"/>
      <w:numFmt w:val="decimal"/>
      <w:lvlText w:val="%1."/>
      <w:lvlJc w:val="left"/>
      <w:pPr>
        <w:ind w:left="720" w:hanging="360"/>
      </w:pPr>
    </w:lvl>
    <w:lvl w:ilvl="1" w:tplc="3306F972">
      <w:start w:val="1"/>
      <w:numFmt w:val="lowerLetter"/>
      <w:lvlText w:val="%2)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E397F"/>
    <w:multiLevelType w:val="multilevel"/>
    <w:tmpl w:val="0CA8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56B90"/>
    <w:multiLevelType w:val="hybridMultilevel"/>
    <w:tmpl w:val="750473EE"/>
    <w:lvl w:ilvl="0" w:tplc="0586409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71D1CC0"/>
    <w:multiLevelType w:val="multilevel"/>
    <w:tmpl w:val="3FBE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2A189F"/>
    <w:multiLevelType w:val="hybridMultilevel"/>
    <w:tmpl w:val="7C1473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E5025"/>
    <w:multiLevelType w:val="multilevel"/>
    <w:tmpl w:val="BACC92D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7" w15:restartNumberingAfterBreak="0">
    <w:nsid w:val="1222452E"/>
    <w:multiLevelType w:val="hybridMultilevel"/>
    <w:tmpl w:val="8872F404"/>
    <w:lvl w:ilvl="0" w:tplc="16EA6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02AED"/>
    <w:multiLevelType w:val="multilevel"/>
    <w:tmpl w:val="AB80C2E4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1B6C3408"/>
    <w:multiLevelType w:val="hybridMultilevel"/>
    <w:tmpl w:val="C5D6258A"/>
    <w:lvl w:ilvl="0" w:tplc="18F493F4">
      <w:start w:val="1"/>
      <w:numFmt w:val="decimal"/>
      <w:pStyle w:val="Ttulo1"/>
      <w:lvlText w:val="%1."/>
      <w:lvlJc w:val="left"/>
      <w:pPr>
        <w:ind w:left="720" w:hanging="360"/>
      </w:pPr>
    </w:lvl>
    <w:lvl w:ilvl="1" w:tplc="126E6098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color w:val="FF0000"/>
        <w:sz w:val="22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F0EDA"/>
    <w:multiLevelType w:val="hybridMultilevel"/>
    <w:tmpl w:val="0ACEBF0C"/>
    <w:lvl w:ilvl="0" w:tplc="105CE9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40C7E"/>
    <w:multiLevelType w:val="hybridMultilevel"/>
    <w:tmpl w:val="8F927588"/>
    <w:lvl w:ilvl="0" w:tplc="41FE2A8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E6413"/>
    <w:multiLevelType w:val="hybridMultilevel"/>
    <w:tmpl w:val="FE280620"/>
    <w:lvl w:ilvl="0" w:tplc="3306F97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104ED"/>
    <w:multiLevelType w:val="hybridMultilevel"/>
    <w:tmpl w:val="F17A9C58"/>
    <w:lvl w:ilvl="0" w:tplc="F048A0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F4A11"/>
    <w:multiLevelType w:val="multilevel"/>
    <w:tmpl w:val="5B56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6F08A9"/>
    <w:multiLevelType w:val="multilevel"/>
    <w:tmpl w:val="D19E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196B37"/>
    <w:multiLevelType w:val="hybridMultilevel"/>
    <w:tmpl w:val="F5987FC4"/>
    <w:lvl w:ilvl="0" w:tplc="040A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7" w15:restartNumberingAfterBreak="0">
    <w:nsid w:val="509A78C4"/>
    <w:multiLevelType w:val="multilevel"/>
    <w:tmpl w:val="8E5263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5EC8581A"/>
    <w:multiLevelType w:val="hybridMultilevel"/>
    <w:tmpl w:val="4C5A7252"/>
    <w:lvl w:ilvl="0" w:tplc="0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ADC39B5"/>
    <w:multiLevelType w:val="multilevel"/>
    <w:tmpl w:val="3096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C9077E"/>
    <w:multiLevelType w:val="multilevel"/>
    <w:tmpl w:val="5DB4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8"/>
  </w:num>
  <w:num w:numId="3">
    <w:abstractNumId w:val="2"/>
  </w:num>
  <w:num w:numId="4">
    <w:abstractNumId w:val="4"/>
  </w:num>
  <w:num w:numId="5">
    <w:abstractNumId w:val="14"/>
  </w:num>
  <w:num w:numId="6">
    <w:abstractNumId w:val="15"/>
  </w:num>
  <w:num w:numId="7">
    <w:abstractNumId w:val="20"/>
  </w:num>
  <w:num w:numId="8">
    <w:abstractNumId w:val="19"/>
  </w:num>
  <w:num w:numId="9">
    <w:abstractNumId w:val="9"/>
  </w:num>
  <w:num w:numId="10">
    <w:abstractNumId w:val="1"/>
  </w:num>
  <w:num w:numId="11">
    <w:abstractNumId w:val="12"/>
  </w:num>
  <w:num w:numId="12">
    <w:abstractNumId w:val="5"/>
  </w:num>
  <w:num w:numId="13">
    <w:abstractNumId w:val="16"/>
  </w:num>
  <w:num w:numId="14">
    <w:abstractNumId w:val="0"/>
  </w:num>
  <w:num w:numId="15">
    <w:abstractNumId w:val="6"/>
  </w:num>
  <w:num w:numId="16">
    <w:abstractNumId w:val="9"/>
  </w:num>
  <w:num w:numId="17">
    <w:abstractNumId w:val="11"/>
  </w:num>
  <w:num w:numId="18">
    <w:abstractNumId w:val="3"/>
  </w:num>
  <w:num w:numId="19">
    <w:abstractNumId w:val="7"/>
  </w:num>
  <w:num w:numId="20">
    <w:abstractNumId w:val="9"/>
    <w:lvlOverride w:ilvl="0">
      <w:startOverride w:val="1"/>
    </w:lvlOverride>
  </w:num>
  <w:num w:numId="21">
    <w:abstractNumId w:val="18"/>
  </w:num>
  <w:num w:numId="22">
    <w:abstractNumId w:val="10"/>
  </w:num>
  <w:num w:numId="23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/UP/9eRzekVWu8zi/IKBWXl0Otimc9ZSUox7ZmJ7lw2Ryk9FS8kIY/8MLts8L5zKxPu1gAf2JEVkfJrzxRZaEA==" w:salt="g6PZRmfuBFu5pje7z2OGqg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2F"/>
    <w:rsid w:val="0000667C"/>
    <w:rsid w:val="000066F5"/>
    <w:rsid w:val="00011E7A"/>
    <w:rsid w:val="000162B8"/>
    <w:rsid w:val="00020829"/>
    <w:rsid w:val="000230CB"/>
    <w:rsid w:val="000230F5"/>
    <w:rsid w:val="00025228"/>
    <w:rsid w:val="0003210D"/>
    <w:rsid w:val="00033FF6"/>
    <w:rsid w:val="0003661C"/>
    <w:rsid w:val="000369D4"/>
    <w:rsid w:val="00051485"/>
    <w:rsid w:val="00051489"/>
    <w:rsid w:val="0006179A"/>
    <w:rsid w:val="00064903"/>
    <w:rsid w:val="00067D98"/>
    <w:rsid w:val="00073658"/>
    <w:rsid w:val="000902AA"/>
    <w:rsid w:val="000D2EB5"/>
    <w:rsid w:val="000F3278"/>
    <w:rsid w:val="000F6F91"/>
    <w:rsid w:val="001010F5"/>
    <w:rsid w:val="00101D79"/>
    <w:rsid w:val="00116D82"/>
    <w:rsid w:val="00126579"/>
    <w:rsid w:val="0014626C"/>
    <w:rsid w:val="0014781F"/>
    <w:rsid w:val="00166F65"/>
    <w:rsid w:val="001671A3"/>
    <w:rsid w:val="00172A2F"/>
    <w:rsid w:val="00192F0B"/>
    <w:rsid w:val="0019547D"/>
    <w:rsid w:val="00197AF8"/>
    <w:rsid w:val="001A078D"/>
    <w:rsid w:val="001A26AE"/>
    <w:rsid w:val="001A74C2"/>
    <w:rsid w:val="001B333F"/>
    <w:rsid w:val="001C020F"/>
    <w:rsid w:val="001C42CE"/>
    <w:rsid w:val="001D0FC6"/>
    <w:rsid w:val="001D399B"/>
    <w:rsid w:val="001E3DA3"/>
    <w:rsid w:val="001E72D0"/>
    <w:rsid w:val="001F4042"/>
    <w:rsid w:val="001F5E64"/>
    <w:rsid w:val="002013CC"/>
    <w:rsid w:val="00213F64"/>
    <w:rsid w:val="00216B89"/>
    <w:rsid w:val="00221EED"/>
    <w:rsid w:val="00242035"/>
    <w:rsid w:val="002548FC"/>
    <w:rsid w:val="002610F6"/>
    <w:rsid w:val="002666C1"/>
    <w:rsid w:val="00267E95"/>
    <w:rsid w:val="00272323"/>
    <w:rsid w:val="002764E4"/>
    <w:rsid w:val="00286D19"/>
    <w:rsid w:val="00291874"/>
    <w:rsid w:val="002973AC"/>
    <w:rsid w:val="002B4DE5"/>
    <w:rsid w:val="002B4F41"/>
    <w:rsid w:val="002B57A4"/>
    <w:rsid w:val="002B6AA8"/>
    <w:rsid w:val="002B7C4A"/>
    <w:rsid w:val="002C26AA"/>
    <w:rsid w:val="002C72F0"/>
    <w:rsid w:val="002E1A8D"/>
    <w:rsid w:val="00303ADC"/>
    <w:rsid w:val="003062C4"/>
    <w:rsid w:val="00313EE8"/>
    <w:rsid w:val="0031700D"/>
    <w:rsid w:val="00324912"/>
    <w:rsid w:val="00335C0C"/>
    <w:rsid w:val="00352B9A"/>
    <w:rsid w:val="003772CC"/>
    <w:rsid w:val="003904F9"/>
    <w:rsid w:val="003A56A8"/>
    <w:rsid w:val="003B20E7"/>
    <w:rsid w:val="003C3313"/>
    <w:rsid w:val="003C3ABE"/>
    <w:rsid w:val="003C7474"/>
    <w:rsid w:val="003C7C67"/>
    <w:rsid w:val="003D247B"/>
    <w:rsid w:val="003E4912"/>
    <w:rsid w:val="003F3C06"/>
    <w:rsid w:val="003F3EB9"/>
    <w:rsid w:val="003F72CE"/>
    <w:rsid w:val="00401A7B"/>
    <w:rsid w:val="00401E98"/>
    <w:rsid w:val="0040369E"/>
    <w:rsid w:val="0041021F"/>
    <w:rsid w:val="0042262A"/>
    <w:rsid w:val="00426A2A"/>
    <w:rsid w:val="004329E3"/>
    <w:rsid w:val="004357F6"/>
    <w:rsid w:val="00471443"/>
    <w:rsid w:val="004754B0"/>
    <w:rsid w:val="00475CCD"/>
    <w:rsid w:val="004A5394"/>
    <w:rsid w:val="004B21A1"/>
    <w:rsid w:val="004B34C5"/>
    <w:rsid w:val="004B7362"/>
    <w:rsid w:val="004C5C43"/>
    <w:rsid w:val="004D450D"/>
    <w:rsid w:val="004D4972"/>
    <w:rsid w:val="004F1445"/>
    <w:rsid w:val="004F3F2F"/>
    <w:rsid w:val="004F5404"/>
    <w:rsid w:val="00502441"/>
    <w:rsid w:val="005266C7"/>
    <w:rsid w:val="00546E61"/>
    <w:rsid w:val="0055451F"/>
    <w:rsid w:val="005772A4"/>
    <w:rsid w:val="00577A9A"/>
    <w:rsid w:val="005869D7"/>
    <w:rsid w:val="00586EB9"/>
    <w:rsid w:val="005904CA"/>
    <w:rsid w:val="00590A3C"/>
    <w:rsid w:val="005940FA"/>
    <w:rsid w:val="005972DE"/>
    <w:rsid w:val="005A06C8"/>
    <w:rsid w:val="005A3C28"/>
    <w:rsid w:val="005A3EC1"/>
    <w:rsid w:val="005A4D4A"/>
    <w:rsid w:val="005A5D10"/>
    <w:rsid w:val="005C30A0"/>
    <w:rsid w:val="005C6468"/>
    <w:rsid w:val="005D032F"/>
    <w:rsid w:val="005E0906"/>
    <w:rsid w:val="005E14E2"/>
    <w:rsid w:val="005E28A7"/>
    <w:rsid w:val="005F05DA"/>
    <w:rsid w:val="005F4DA1"/>
    <w:rsid w:val="00603B8B"/>
    <w:rsid w:val="006110C6"/>
    <w:rsid w:val="006122DC"/>
    <w:rsid w:val="00624C9B"/>
    <w:rsid w:val="006303EB"/>
    <w:rsid w:val="00631E68"/>
    <w:rsid w:val="00637B12"/>
    <w:rsid w:val="00642BC5"/>
    <w:rsid w:val="0067043C"/>
    <w:rsid w:val="00691AE4"/>
    <w:rsid w:val="006A7EDE"/>
    <w:rsid w:val="006B74C7"/>
    <w:rsid w:val="006C486A"/>
    <w:rsid w:val="006D04FE"/>
    <w:rsid w:val="006D4E4D"/>
    <w:rsid w:val="006D7A22"/>
    <w:rsid w:val="006D7F28"/>
    <w:rsid w:val="006E3834"/>
    <w:rsid w:val="006F20E6"/>
    <w:rsid w:val="006F4056"/>
    <w:rsid w:val="006F7E3B"/>
    <w:rsid w:val="0070321D"/>
    <w:rsid w:val="00711F1A"/>
    <w:rsid w:val="00722D0C"/>
    <w:rsid w:val="0072387F"/>
    <w:rsid w:val="00726D8F"/>
    <w:rsid w:val="00745122"/>
    <w:rsid w:val="00745E87"/>
    <w:rsid w:val="00756E98"/>
    <w:rsid w:val="00780B0A"/>
    <w:rsid w:val="007A07BC"/>
    <w:rsid w:val="007B542E"/>
    <w:rsid w:val="007C2442"/>
    <w:rsid w:val="007C5CF9"/>
    <w:rsid w:val="007C7022"/>
    <w:rsid w:val="007D46CF"/>
    <w:rsid w:val="007D4E69"/>
    <w:rsid w:val="007D7941"/>
    <w:rsid w:val="007D7BCE"/>
    <w:rsid w:val="007E28E7"/>
    <w:rsid w:val="007E3BE2"/>
    <w:rsid w:val="007E66C7"/>
    <w:rsid w:val="00800EFF"/>
    <w:rsid w:val="00817641"/>
    <w:rsid w:val="008303E0"/>
    <w:rsid w:val="00837E36"/>
    <w:rsid w:val="00854A78"/>
    <w:rsid w:val="008676B1"/>
    <w:rsid w:val="0088780F"/>
    <w:rsid w:val="008953F2"/>
    <w:rsid w:val="00897BCE"/>
    <w:rsid w:val="008A1721"/>
    <w:rsid w:val="008A67C8"/>
    <w:rsid w:val="008B25FC"/>
    <w:rsid w:val="008B2E66"/>
    <w:rsid w:val="008D16B2"/>
    <w:rsid w:val="008D4A4E"/>
    <w:rsid w:val="008E1C2F"/>
    <w:rsid w:val="008E51BD"/>
    <w:rsid w:val="00907A46"/>
    <w:rsid w:val="009202D9"/>
    <w:rsid w:val="009229B9"/>
    <w:rsid w:val="00925E7C"/>
    <w:rsid w:val="009303B4"/>
    <w:rsid w:val="0094726A"/>
    <w:rsid w:val="0096340F"/>
    <w:rsid w:val="00967A02"/>
    <w:rsid w:val="009757EC"/>
    <w:rsid w:val="00992CB0"/>
    <w:rsid w:val="00994371"/>
    <w:rsid w:val="009A222D"/>
    <w:rsid w:val="009B0C09"/>
    <w:rsid w:val="009B3948"/>
    <w:rsid w:val="009B5FE7"/>
    <w:rsid w:val="009C10F1"/>
    <w:rsid w:val="009C6798"/>
    <w:rsid w:val="009E33AD"/>
    <w:rsid w:val="009E39D4"/>
    <w:rsid w:val="009F1A02"/>
    <w:rsid w:val="009F34A3"/>
    <w:rsid w:val="009F673F"/>
    <w:rsid w:val="00A04306"/>
    <w:rsid w:val="00A12F64"/>
    <w:rsid w:val="00A32428"/>
    <w:rsid w:val="00A347D7"/>
    <w:rsid w:val="00A4170B"/>
    <w:rsid w:val="00A51AF5"/>
    <w:rsid w:val="00A54035"/>
    <w:rsid w:val="00A65EEC"/>
    <w:rsid w:val="00A67D69"/>
    <w:rsid w:val="00A732BB"/>
    <w:rsid w:val="00A753E9"/>
    <w:rsid w:val="00A809B2"/>
    <w:rsid w:val="00AA07C2"/>
    <w:rsid w:val="00AB1CC9"/>
    <w:rsid w:val="00AB64ED"/>
    <w:rsid w:val="00AC28ED"/>
    <w:rsid w:val="00AC5688"/>
    <w:rsid w:val="00AC77DA"/>
    <w:rsid w:val="00AE05AE"/>
    <w:rsid w:val="00AF114B"/>
    <w:rsid w:val="00B11713"/>
    <w:rsid w:val="00B130BF"/>
    <w:rsid w:val="00B2054C"/>
    <w:rsid w:val="00B3230F"/>
    <w:rsid w:val="00B35595"/>
    <w:rsid w:val="00B42BD5"/>
    <w:rsid w:val="00B506C8"/>
    <w:rsid w:val="00B52DB1"/>
    <w:rsid w:val="00B55958"/>
    <w:rsid w:val="00B83CEB"/>
    <w:rsid w:val="00B85508"/>
    <w:rsid w:val="00B904AC"/>
    <w:rsid w:val="00BB24A0"/>
    <w:rsid w:val="00BB51A3"/>
    <w:rsid w:val="00BC23F8"/>
    <w:rsid w:val="00BC486E"/>
    <w:rsid w:val="00BC48F7"/>
    <w:rsid w:val="00BD000B"/>
    <w:rsid w:val="00BD7726"/>
    <w:rsid w:val="00BD7E51"/>
    <w:rsid w:val="00BE46E9"/>
    <w:rsid w:val="00BF04DE"/>
    <w:rsid w:val="00BF2720"/>
    <w:rsid w:val="00BF4B2F"/>
    <w:rsid w:val="00BF6313"/>
    <w:rsid w:val="00C047C9"/>
    <w:rsid w:val="00C3225D"/>
    <w:rsid w:val="00C33531"/>
    <w:rsid w:val="00C33F7E"/>
    <w:rsid w:val="00C41678"/>
    <w:rsid w:val="00C54840"/>
    <w:rsid w:val="00C64969"/>
    <w:rsid w:val="00C66EEE"/>
    <w:rsid w:val="00C73076"/>
    <w:rsid w:val="00C8310A"/>
    <w:rsid w:val="00C8701B"/>
    <w:rsid w:val="00CA3062"/>
    <w:rsid w:val="00CB2CB6"/>
    <w:rsid w:val="00CC1FD6"/>
    <w:rsid w:val="00CC2D92"/>
    <w:rsid w:val="00CC493F"/>
    <w:rsid w:val="00CD2DC4"/>
    <w:rsid w:val="00CD7CEC"/>
    <w:rsid w:val="00CE754C"/>
    <w:rsid w:val="00CF2D71"/>
    <w:rsid w:val="00CF4543"/>
    <w:rsid w:val="00D02B12"/>
    <w:rsid w:val="00D050C1"/>
    <w:rsid w:val="00D11161"/>
    <w:rsid w:val="00D1380E"/>
    <w:rsid w:val="00D13D8C"/>
    <w:rsid w:val="00D50AC3"/>
    <w:rsid w:val="00D600C8"/>
    <w:rsid w:val="00D6057B"/>
    <w:rsid w:val="00D62571"/>
    <w:rsid w:val="00D73C0E"/>
    <w:rsid w:val="00D751FD"/>
    <w:rsid w:val="00D805C6"/>
    <w:rsid w:val="00D82508"/>
    <w:rsid w:val="00D83D21"/>
    <w:rsid w:val="00D901D8"/>
    <w:rsid w:val="00D912BB"/>
    <w:rsid w:val="00D95F56"/>
    <w:rsid w:val="00DA63E3"/>
    <w:rsid w:val="00DB6BFB"/>
    <w:rsid w:val="00DD2C73"/>
    <w:rsid w:val="00DD3823"/>
    <w:rsid w:val="00DD54C5"/>
    <w:rsid w:val="00E042D9"/>
    <w:rsid w:val="00E206E3"/>
    <w:rsid w:val="00E34045"/>
    <w:rsid w:val="00E37F1B"/>
    <w:rsid w:val="00E55754"/>
    <w:rsid w:val="00E634FB"/>
    <w:rsid w:val="00E636A6"/>
    <w:rsid w:val="00E73E13"/>
    <w:rsid w:val="00E76D45"/>
    <w:rsid w:val="00E837C4"/>
    <w:rsid w:val="00EC1817"/>
    <w:rsid w:val="00EC1B6C"/>
    <w:rsid w:val="00EC465D"/>
    <w:rsid w:val="00EC5677"/>
    <w:rsid w:val="00ED1C84"/>
    <w:rsid w:val="00EE3AE2"/>
    <w:rsid w:val="00EE42E6"/>
    <w:rsid w:val="00EF1B5F"/>
    <w:rsid w:val="00EF30A3"/>
    <w:rsid w:val="00EF3B13"/>
    <w:rsid w:val="00EF46CF"/>
    <w:rsid w:val="00EF52B5"/>
    <w:rsid w:val="00F057AB"/>
    <w:rsid w:val="00F069C9"/>
    <w:rsid w:val="00F1564C"/>
    <w:rsid w:val="00F15F7E"/>
    <w:rsid w:val="00F23B9B"/>
    <w:rsid w:val="00F31E56"/>
    <w:rsid w:val="00F540F1"/>
    <w:rsid w:val="00F54272"/>
    <w:rsid w:val="00F652FD"/>
    <w:rsid w:val="00F6751C"/>
    <w:rsid w:val="00F77644"/>
    <w:rsid w:val="00F81563"/>
    <w:rsid w:val="00F87B04"/>
    <w:rsid w:val="00F92991"/>
    <w:rsid w:val="00FA5118"/>
    <w:rsid w:val="00FA5625"/>
    <w:rsid w:val="00FB1EB3"/>
    <w:rsid w:val="00FB7D4A"/>
    <w:rsid w:val="00FC259A"/>
    <w:rsid w:val="00FE68CA"/>
    <w:rsid w:val="00FF5495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34C60D"/>
  <w15:docId w15:val="{9026DF4B-3CDD-49C0-ADB2-B9899D3A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4"/>
        <w:szCs w:val="24"/>
        <w:lang w:val="es-ES_tradnl" w:eastAsia="en-US" w:bidi="ar-SA"/>
      </w:rPr>
    </w:rPrDefault>
    <w:pPrDefault>
      <w:pPr>
        <w:widowControl w:val="0"/>
        <w:spacing w:before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E3BE2"/>
  </w:style>
  <w:style w:type="paragraph" w:styleId="Ttulo1">
    <w:name w:val="heading 1"/>
    <w:basedOn w:val="Normal"/>
    <w:next w:val="Normal"/>
    <w:rsid w:val="008A67C8"/>
    <w:pPr>
      <w:keepNext/>
      <w:numPr>
        <w:numId w:val="9"/>
      </w:numPr>
      <w:spacing w:before="360" w:after="240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rsid w:val="00726D8F"/>
    <w:pPr>
      <w:keepNext/>
      <w:spacing w:after="60"/>
      <w:ind w:left="576" w:hanging="576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rsid w:val="00726D8F"/>
    <w:pPr>
      <w:spacing w:after="60"/>
      <w:ind w:left="720" w:hanging="72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rsid w:val="00726D8F"/>
    <w:pPr>
      <w:keepNext/>
      <w:spacing w:after="60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rsid w:val="00726D8F"/>
    <w:pPr>
      <w:spacing w:after="60"/>
      <w:ind w:left="1008" w:hanging="1008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rsid w:val="00726D8F"/>
    <w:pPr>
      <w:spacing w:after="60"/>
      <w:ind w:left="1152" w:hanging="1152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704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7043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726D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26D8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726D8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6D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6D8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26D8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FC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FC6"/>
    <w:rPr>
      <w:rFonts w:ascii="Segoe UI" w:hAnsi="Segoe UI" w:cs="Segoe UI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1D0FC6"/>
    <w:pPr>
      <w:keepLines/>
      <w:widowControl/>
      <w:spacing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66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661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540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299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1E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01E98"/>
    <w:rPr>
      <w:vertAlign w:val="superscript"/>
    </w:rPr>
  </w:style>
  <w:style w:type="table" w:styleId="Tablaconcuadrcula">
    <w:name w:val="Table Grid"/>
    <w:basedOn w:val="Tablanormal"/>
    <w:uiPriority w:val="39"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76D45"/>
  </w:style>
  <w:style w:type="paragraph" w:styleId="Piedepgina">
    <w:name w:val="footer"/>
    <w:basedOn w:val="Normal"/>
    <w:link w:val="Piedepgina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D45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610F6"/>
    <w:pPr>
      <w:spacing w:before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610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610F6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B1EB3"/>
    <w:pPr>
      <w:widowControl/>
      <w:spacing w:before="0"/>
      <w:jc w:val="left"/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2B4DE5"/>
    <w:pPr>
      <w:widowControl/>
      <w:spacing w:before="0"/>
      <w:jc w:val="left"/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B4DE5"/>
    <w:pPr>
      <w:pBdr>
        <w:top w:val="nil"/>
        <w:left w:val="nil"/>
        <w:bottom w:val="nil"/>
        <w:right w:val="nil"/>
        <w:between w:val="nil"/>
      </w:pBd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ar">
    <w:name w:val="Título 7 Car"/>
    <w:basedOn w:val="Fuentedeprrafopredeter"/>
    <w:link w:val="Ttulo7"/>
    <w:uiPriority w:val="9"/>
    <w:rsid w:val="006704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67043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inespaciado">
    <w:name w:val="No Spacing"/>
    <w:uiPriority w:val="1"/>
    <w:qFormat/>
    <w:rsid w:val="008A67C8"/>
    <w:pPr>
      <w:spacing w:before="0"/>
    </w:pPr>
  </w:style>
  <w:style w:type="paragraph" w:styleId="TDC1">
    <w:name w:val="toc 1"/>
    <w:basedOn w:val="Normal"/>
    <w:next w:val="Normal"/>
    <w:autoRedefine/>
    <w:uiPriority w:val="39"/>
    <w:unhideWhenUsed/>
    <w:rsid w:val="006110C6"/>
    <w:pPr>
      <w:tabs>
        <w:tab w:val="left" w:pos="440"/>
        <w:tab w:val="right" w:leader="dot" w:pos="9062"/>
      </w:tabs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2B022-06D0-4BA6-A1D1-22963EBA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667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</dc:creator>
  <cp:lastModifiedBy>Becario 5</cp:lastModifiedBy>
  <cp:revision>3</cp:revision>
  <cp:lastPrinted>2020-05-07T11:42:00Z</cp:lastPrinted>
  <dcterms:created xsi:type="dcterms:W3CDTF">2020-06-08T10:23:00Z</dcterms:created>
  <dcterms:modified xsi:type="dcterms:W3CDTF">2020-06-08T10:29:00Z</dcterms:modified>
</cp:coreProperties>
</file>